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3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r/>
            <w:bookmarkEnd w:id="0"/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835"/>
        <w:ind w:right="283"/>
        <w:jc w:val="center"/>
        <w:spacing w:line="240" w:lineRule="exact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ПОЯСНИТЕЛЬНАЯ ЗАПИСКА </w:t>
      </w:r>
      <w:r/>
    </w:p>
    <w:p>
      <w:pPr>
        <w:pStyle w:val="835"/>
        <w:ind w:right="283"/>
        <w:jc w:val="center"/>
        <w:spacing w:line="240" w:lineRule="exact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к проекту закона Алтайского края</w:t>
      </w:r>
      <w:r/>
    </w:p>
    <w:p>
      <w:pPr>
        <w:pStyle w:val="835"/>
        <w:ind w:left="709" w:right="283"/>
        <w:jc w:val="center"/>
        <w:spacing w:line="240" w:lineRule="exac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pacing w:val="-4"/>
          <w:sz w:val="28"/>
          <w:szCs w:val="28"/>
        </w:rPr>
        <w:t xml:space="preserve">О внесении 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в</w:t>
      </w:r>
      <w:r>
        <w:rPr>
          <w:rFonts w:ascii="PT Astra Serif" w:hAnsi="PT Astra Serif"/>
          <w:spacing w:val="-4"/>
          <w:sz w:val="28"/>
          <w:szCs w:val="28"/>
        </w:rPr>
        <w:t xml:space="preserve"> часть 2</w:t>
      </w:r>
      <w:r>
        <w:rPr>
          <w:rFonts w:ascii="PT Astra Serif" w:hAnsi="PT Astra Serif"/>
          <w:spacing w:val="-4"/>
          <w:sz w:val="28"/>
          <w:szCs w:val="28"/>
        </w:rPr>
        <w:t xml:space="preserve"> стать</w:t>
      </w:r>
      <w:r>
        <w:rPr>
          <w:rFonts w:ascii="PT Astra Serif" w:hAnsi="PT Astra Serif"/>
          <w:spacing w:val="-4"/>
          <w:sz w:val="28"/>
          <w:szCs w:val="28"/>
        </w:rPr>
        <w:t xml:space="preserve">и</w:t>
      </w:r>
      <w:r>
        <w:rPr>
          <w:rFonts w:ascii="PT Astra Serif" w:hAnsi="PT Astra Serif"/>
          <w:spacing w:val="-4"/>
          <w:sz w:val="28"/>
          <w:szCs w:val="28"/>
        </w:rPr>
        <w:t xml:space="preserve"> 4 </w:t>
      </w:r>
      <w:bookmarkStart w:id="1" w:name="_GoBack"/>
      <w:r/>
      <w:bookmarkEnd w:id="1"/>
      <w:r>
        <w:rPr>
          <w:rFonts w:ascii="PT Astra Serif" w:hAnsi="PT Astra Serif"/>
          <w:spacing w:val="-4"/>
          <w:sz w:val="28"/>
          <w:szCs w:val="28"/>
        </w:rPr>
        <w:t xml:space="preserve">закона Алтайского края </w:t>
      </w:r>
      <w:r>
        <w:rPr>
          <w:rFonts w:ascii="PT Astra Serif" w:hAnsi="PT Astra Serif"/>
          <w:spacing w:val="-4"/>
          <w:sz w:val="28"/>
          <w:szCs w:val="28"/>
        </w:rPr>
        <w:br/>
        <w:t xml:space="preserve">«Об обращении с отходами производства и потребления</w:t>
      </w:r>
      <w:r/>
    </w:p>
    <w:p>
      <w:pPr>
        <w:pStyle w:val="835"/>
        <w:ind w:left="709" w:right="283"/>
        <w:spacing w:line="240" w:lineRule="exact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                        в Алтайском крае»</w:t>
      </w:r>
      <w:r/>
    </w:p>
    <w:p>
      <w:pPr>
        <w:pStyle w:val="835"/>
        <w:ind w:right="28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left="0" w:right="-142" w:firstLine="720"/>
        <w:jc w:val="both"/>
        <w:spacing w:after="0" w:line="240" w:lineRule="auto"/>
        <w:widowControl w:val="off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Настоящий проект закона разработан в целях приведения части 2 статьи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4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закона Алтайского края от 11.02.2008 № 11-ЗС </w:t>
      </w:r>
      <w:r>
        <w:rPr>
          <w:rFonts w:ascii="PT Astra Serif" w:hAnsi="PT Astra Serif" w:cs="Times New Roman"/>
          <w:color w:val="000000"/>
          <w:sz w:val="28"/>
          <w:szCs w:val="28"/>
        </w:rPr>
        <w:br/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«Об обращении с отходами производства и потребления в Алтайском крае» в соответствие с внесенными 04.08.2023 изменениями в Федеральный закон от 24.06.1998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 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№ 89-ФЗ «Об отходах производства и потребления».</w:t>
      </w:r>
      <w:r/>
    </w:p>
    <w:p>
      <w:pPr>
        <w:ind w:left="0" w:right="-142" w:firstLine="720"/>
        <w:jc w:val="both"/>
        <w:spacing w:after="0" w:line="240" w:lineRule="auto"/>
        <w:widowControl w:val="off"/>
        <w:rPr>
          <w:rFonts w:ascii="PT Astra Serif" w:hAnsi="PT Astra Serif" w:cs="Times New Roman"/>
          <w:i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Предлагаемое изменение направлено на обеспечение утилизации максимального объема отходов, в том числе отходов от  использования товаров.</w:t>
      </w:r>
      <w:r/>
    </w:p>
    <w:p>
      <w:pPr>
        <w:ind w:left="0" w:right="-142" w:firstLine="720"/>
        <w:jc w:val="both"/>
        <w:spacing w:after="0" w:line="240" w:lineRule="auto"/>
        <w:widowControl w:val="off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Данное изменение вступает в силу с 01.01.2024.</w:t>
      </w:r>
      <w:r/>
    </w:p>
    <w:p>
      <w:pPr>
        <w:ind w:left="0" w:right="-142" w:firstLine="720"/>
        <w:jc w:val="both"/>
        <w:spacing w:after="0" w:line="240" w:lineRule="auto"/>
        <w:widowControl w:val="off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Реализация закона не повлечет дополнительных расходов из краевого бюджета. </w:t>
      </w:r>
      <w:r/>
    </w:p>
    <w:tbl>
      <w:tblPr>
        <w:tblpPr w:horzAnchor="text" w:tblpXSpec="left" w:vertAnchor="text" w:tblpY="1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968"/>
      </w:tblGrid>
      <w:tr>
        <w:trPr>
          <w:trHeight w:val="170"/>
        </w:trPr>
        <w:tc>
          <w:tcPr>
            <w:shd w:val="clear" w:color="auto" w:fill="auto"/>
            <w:tcW w:w="4968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</w:tbl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/>
            <w:bookmarkStart w:id="2" w:name="SIGNERSTAMP1"/>
            <w:r/>
            <w:bookmarkEnd w:id="2"/>
            <w:r/>
            <w:r/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40" w:lineRule="exac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В.П.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Томенко</w:t>
            </w:r>
            <w:r/>
          </w:p>
        </w:tc>
      </w:tr>
    </w:tbl>
    <w:p>
      <w:pPr>
        <w:ind w:right="482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</w:r>
      <w:r/>
    </w:p>
    <w:sectPr>
      <w:headerReference w:type="even" r:id="rId8"/>
      <w:footnotePr/>
      <w:endnotePr/>
      <w:type w:val="nextPage"/>
      <w:pgSz w:w="11906" w:h="16838" w:orient="portrait"/>
      <w:pgMar w:top="1134" w:right="851" w:bottom="1134" w:left="1701" w:header="43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>
      <w:t xml:space="preserve">123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647">
    <w:name w:val="Heading 1"/>
    <w:basedOn w:val="817"/>
    <w:next w:val="817"/>
    <w:link w:val="6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8">
    <w:name w:val="Heading 1 Char"/>
    <w:basedOn w:val="820"/>
    <w:link w:val="647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820"/>
    <w:link w:val="81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0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0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17"/>
    <w:next w:val="817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0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17"/>
    <w:next w:val="817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0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820"/>
    <w:link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17"/>
    <w:next w:val="817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basedOn w:val="820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17"/>
    <w:next w:val="817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basedOn w:val="820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List Paragraph"/>
    <w:basedOn w:val="817"/>
    <w:uiPriority w:val="34"/>
    <w:qFormat/>
    <w:pPr>
      <w:contextualSpacing/>
      <w:ind w:left="720"/>
    </w:pPr>
  </w:style>
  <w:style w:type="paragraph" w:styleId="664">
    <w:name w:val="Title"/>
    <w:basedOn w:val="817"/>
    <w:next w:val="817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0"/>
    <w:link w:val="664"/>
    <w:uiPriority w:val="10"/>
    <w:rPr>
      <w:sz w:val="48"/>
      <w:szCs w:val="48"/>
    </w:rPr>
  </w:style>
  <w:style w:type="paragraph" w:styleId="666">
    <w:name w:val="Subtitle"/>
    <w:basedOn w:val="817"/>
    <w:next w:val="817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0"/>
    <w:link w:val="666"/>
    <w:uiPriority w:val="11"/>
    <w:rPr>
      <w:sz w:val="24"/>
      <w:szCs w:val="24"/>
    </w:rPr>
  </w:style>
  <w:style w:type="paragraph" w:styleId="668">
    <w:name w:val="Quote"/>
    <w:basedOn w:val="817"/>
    <w:next w:val="817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17"/>
    <w:next w:val="817"/>
    <w:link w:val="671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character" w:styleId="672">
    <w:name w:val="Header Char"/>
    <w:basedOn w:val="820"/>
    <w:link w:val="827"/>
    <w:uiPriority w:val="99"/>
  </w:style>
  <w:style w:type="character" w:styleId="673">
    <w:name w:val="Footer Char"/>
    <w:basedOn w:val="820"/>
    <w:link w:val="829"/>
    <w:uiPriority w:val="99"/>
  </w:style>
  <w:style w:type="paragraph" w:styleId="674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829"/>
    <w:uiPriority w:val="99"/>
  </w:style>
  <w:style w:type="table" w:styleId="676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1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2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83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84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85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86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87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8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9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0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1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2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3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4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7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0"/>
    <w:uiPriority w:val="99"/>
    <w:unhideWhenUsed/>
    <w:rPr>
      <w:vertAlign w:val="superscript"/>
    </w:rPr>
  </w:style>
  <w:style w:type="paragraph" w:styleId="804">
    <w:name w:val="endnote text"/>
    <w:basedOn w:val="817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0"/>
    <w:uiPriority w:val="99"/>
    <w:semiHidden/>
    <w:unhideWhenUsed/>
    <w:rPr>
      <w:vertAlign w:val="superscript"/>
    </w:rPr>
  </w:style>
  <w:style w:type="paragraph" w:styleId="807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 w:default="1">
    <w:name w:val="Normal"/>
    <w:qFormat/>
  </w:style>
  <w:style w:type="paragraph" w:styleId="818">
    <w:name w:val="Heading 2"/>
    <w:basedOn w:val="817"/>
    <w:next w:val="817"/>
    <w:link w:val="834"/>
    <w:uiPriority w:val="9"/>
    <w:unhideWhenUsed/>
    <w:qFormat/>
    <w:pPr>
      <w:keepLines/>
      <w:keepNext/>
      <w:spacing w:before="40" w:after="0"/>
      <w:outlineLvl w:val="1"/>
    </w:pPr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819">
    <w:name w:val="Heading 7"/>
    <w:basedOn w:val="817"/>
    <w:next w:val="817"/>
    <w:link w:val="831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table" w:styleId="823">
    <w:name w:val="Table Grid"/>
    <w:basedOn w:val="8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4">
    <w:name w:val="Hyperlink"/>
    <w:basedOn w:val="820"/>
    <w:uiPriority w:val="99"/>
    <w:unhideWhenUsed/>
    <w:rPr>
      <w:color w:val="0563c1" w:themeColor="hyperlink"/>
      <w:u w:val="single"/>
    </w:rPr>
  </w:style>
  <w:style w:type="paragraph" w:styleId="825">
    <w:name w:val="Balloon Text"/>
    <w:basedOn w:val="817"/>
    <w:link w:val="8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6" w:customStyle="1">
    <w:name w:val="Текст выноски Знак"/>
    <w:basedOn w:val="820"/>
    <w:link w:val="825"/>
    <w:uiPriority w:val="99"/>
    <w:semiHidden/>
    <w:rPr>
      <w:rFonts w:ascii="Segoe UI" w:hAnsi="Segoe UI" w:cs="Segoe UI"/>
      <w:sz w:val="18"/>
      <w:szCs w:val="18"/>
    </w:rPr>
  </w:style>
  <w:style w:type="paragraph" w:styleId="827">
    <w:name w:val="Header"/>
    <w:basedOn w:val="817"/>
    <w:link w:val="8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8" w:customStyle="1">
    <w:name w:val="Верхний колонтитул Знак"/>
    <w:basedOn w:val="820"/>
    <w:link w:val="827"/>
    <w:uiPriority w:val="99"/>
  </w:style>
  <w:style w:type="paragraph" w:styleId="829">
    <w:name w:val="Footer"/>
    <w:basedOn w:val="817"/>
    <w:link w:val="8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0" w:customStyle="1">
    <w:name w:val="Нижний колонтитул Знак"/>
    <w:basedOn w:val="820"/>
    <w:link w:val="829"/>
    <w:uiPriority w:val="99"/>
  </w:style>
  <w:style w:type="character" w:styleId="831" w:customStyle="1">
    <w:name w:val="Заголовок 7 Знак"/>
    <w:basedOn w:val="820"/>
    <w:link w:val="819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32">
    <w:name w:val="Emphasis"/>
    <w:basedOn w:val="820"/>
    <w:qFormat/>
    <w:rPr>
      <w:i/>
      <w:iCs/>
    </w:rPr>
  </w:style>
  <w:style w:type="paragraph" w:styleId="833">
    <w:name w:val="No Spacing"/>
    <w:uiPriority w:val="1"/>
    <w:qFormat/>
    <w:pPr>
      <w:spacing w:after="0" w:line="240" w:lineRule="auto"/>
    </w:pPr>
  </w:style>
  <w:style w:type="character" w:styleId="834" w:customStyle="1">
    <w:name w:val="Заголовок 2 Знак"/>
    <w:basedOn w:val="820"/>
    <w:link w:val="818"/>
    <w:uiPriority w:val="9"/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835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Бланк письма2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8</cp:revision>
  <dcterms:created xsi:type="dcterms:W3CDTF">2023-08-21T09:27:00Z</dcterms:created>
  <dcterms:modified xsi:type="dcterms:W3CDTF">2023-09-05T02:34:49Z</dcterms:modified>
</cp:coreProperties>
</file>